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F" w:rsidRDefault="00C3063F" w:rsidP="00807855">
      <w:pPr>
        <w:jc w:val="center"/>
        <w:rPr>
          <w:b/>
          <w:sz w:val="28"/>
          <w:szCs w:val="28"/>
        </w:rPr>
      </w:pPr>
    </w:p>
    <w:p w:rsidR="00C3063F" w:rsidRDefault="00C3063F" w:rsidP="00807855">
      <w:pPr>
        <w:jc w:val="center"/>
        <w:rPr>
          <w:b/>
          <w:sz w:val="28"/>
          <w:szCs w:val="28"/>
        </w:rPr>
      </w:pP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10.02.2021 г. № 12</w:t>
      </w: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C3063F" w:rsidRDefault="00C3063F" w:rsidP="00C3063F">
      <w:pPr>
        <w:numPr>
          <w:ilvl w:val="0"/>
          <w:numId w:val="4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3063F" w:rsidRDefault="00C3063F" w:rsidP="00C3063F">
      <w:pPr>
        <w:rPr>
          <w:b/>
          <w:sz w:val="28"/>
          <w:szCs w:val="28"/>
        </w:rPr>
      </w:pPr>
    </w:p>
    <w:p w:rsidR="00C3063F" w:rsidRPr="00D3018B" w:rsidRDefault="00C3063F" w:rsidP="00C3063F">
      <w:pPr>
        <w:jc w:val="center"/>
        <w:rPr>
          <w:rFonts w:ascii="Arial" w:hAnsi="Arial" w:cs="Arial"/>
          <w:i/>
          <w:sz w:val="32"/>
          <w:szCs w:val="32"/>
        </w:rPr>
      </w:pPr>
      <w:r w:rsidRPr="00D3018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СОЗДАНИИ КОМИССИИ ЧС, ПБ, ПРОВЕДЕНИЮ ЭВАКУАЦИОННЫХ МЕРОПРИЯТИЙ, ПРОФИЛАКТИКИ ТЕРРОРИЗМА И ЭКСТРЕМИЗМА НА ТЕРРИТОРИИ АЛЫМОВСКОГО МУНИЦИПАЛЬНОГО ОБРАЗОВАНИЯ</w:t>
      </w:r>
    </w:p>
    <w:p w:rsidR="00C3063F" w:rsidRPr="00C3063F" w:rsidRDefault="00C3063F" w:rsidP="00C3063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807855" w:rsidRPr="00C3063F" w:rsidRDefault="00807855" w:rsidP="00C3063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3063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6 октября 2003 г. № 131- «Об общих принципах организации местного самоуправления в РФ», ФЗ от 21.12.1994 № 69-ФЗ «О пожарной безопасности», ФЗ от 21.12.1994 № 68-ФЗ «О защите населения и территорий от чрезвычайных ситуаций природного и техногенного характера», ФЗ от 12.02.1998 г. № 28-ФЗ «О гражданской обороне», в</w:t>
      </w:r>
      <w:r w:rsidRPr="00C3063F">
        <w:rPr>
          <w:rFonts w:ascii="Arial" w:hAnsi="Arial" w:cs="Arial"/>
          <w:sz w:val="24"/>
          <w:szCs w:val="24"/>
        </w:rPr>
        <w:t xml:space="preserve"> целях обеспечения участия органов местного самоуправления Алымовского муниципального  образования</w:t>
      </w:r>
      <w:proofErr w:type="gramEnd"/>
      <w:r w:rsidRPr="00C3063F">
        <w:rPr>
          <w:rFonts w:ascii="Arial" w:hAnsi="Arial" w:cs="Arial"/>
          <w:sz w:val="24"/>
          <w:szCs w:val="24"/>
        </w:rPr>
        <w:t xml:space="preserve">  в профилактике терроризма и экстремизма, а также в минимизации и ликвидации их последствий на территории Алымовского МО, в соответствии с требованиями Федеральных законов от 25.07.2002 N 114-ФЗ "О противодействии экстремистской деятельности",  от 06.03.2006 г. N 35-ФЗ "О противодействии терроризму", руководствуясь  Уставом Алымовского муниципального  образования,</w:t>
      </w:r>
    </w:p>
    <w:p w:rsidR="002D1006" w:rsidRDefault="002D1006" w:rsidP="002D1006">
      <w:pPr>
        <w:shd w:val="clear" w:color="auto" w:fill="FFFFFF"/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:rsidR="00807855" w:rsidRPr="002D1006" w:rsidRDefault="00807855" w:rsidP="002D1006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2D1006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 w:rsidRPr="002D1006">
        <w:rPr>
          <w:rFonts w:ascii="Arial" w:hAnsi="Arial" w:cs="Arial"/>
          <w:b/>
          <w:sz w:val="30"/>
          <w:szCs w:val="30"/>
        </w:rPr>
        <w:t>:</w:t>
      </w:r>
    </w:p>
    <w:p w:rsidR="00807855" w:rsidRPr="00C3063F" w:rsidRDefault="00807855" w:rsidP="00C3063F">
      <w:pPr>
        <w:shd w:val="clear" w:color="auto" w:fill="FFFFFF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7855" w:rsidRPr="00C3063F" w:rsidRDefault="00807855" w:rsidP="00C30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1. Создать комиссию ЧС, ПБ, проведению  эвакуационных  мероприятий, профилактики терроризма и экстремизма  на территории  Алымовского МО.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2. Утвердить:</w:t>
      </w:r>
    </w:p>
    <w:p w:rsidR="00807855" w:rsidRPr="00C3063F" w:rsidRDefault="00807855" w:rsidP="00C30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- Состав комиссии ЧС, ПБ, проведению  эвакуационных  мероприятий, профилактики терроризма и экстремизма  на территории  Алымовского МО (</w:t>
      </w:r>
      <w:hyperlink w:anchor="sub_9991" w:history="1">
        <w:r w:rsidRPr="00C3063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Приложение 1</w:t>
        </w:r>
      </w:hyperlink>
      <w:r w:rsidRPr="00C3063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807855" w:rsidRPr="00C3063F" w:rsidRDefault="00807855" w:rsidP="00C30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- Положение о комиссии ЧС, ПБ, проведению  эвакуационных  мероприятий, профилактики терроризма и экстремизма  на территории  Алымовского МО (</w:t>
      </w:r>
      <w:hyperlink w:anchor="sub_9991" w:history="1">
        <w:r w:rsidRPr="00C3063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Приложение </w:t>
        </w:r>
      </w:hyperlink>
      <w:r w:rsidRPr="00C3063F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2</w:t>
      </w:r>
      <w:r w:rsidRPr="00C3063F">
        <w:rPr>
          <w:rFonts w:ascii="Arial" w:hAnsi="Arial" w:cs="Arial"/>
          <w:sz w:val="24"/>
          <w:szCs w:val="24"/>
        </w:rPr>
        <w:t>).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3. Рекомендовать руководителям организаций и учреждений, расположенных на территории Алымовского МО: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-  обеспечить постоянную готовность сил и сре</w:t>
      </w:r>
      <w:proofErr w:type="gramStart"/>
      <w:r w:rsidRPr="00C3063F">
        <w:rPr>
          <w:rFonts w:ascii="Arial" w:hAnsi="Arial" w:cs="Arial"/>
          <w:sz w:val="24"/>
          <w:szCs w:val="24"/>
        </w:rPr>
        <w:t>дств дл</w:t>
      </w:r>
      <w:proofErr w:type="gramEnd"/>
      <w:r w:rsidRPr="00C3063F">
        <w:rPr>
          <w:rFonts w:ascii="Arial" w:hAnsi="Arial" w:cs="Arial"/>
          <w:sz w:val="24"/>
          <w:szCs w:val="24"/>
        </w:rPr>
        <w:t>я ликвидации последствий чрезвычайных ситуаций, связанных с возможными природными и техногенными  катастрофами, а также террористическими актами;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- оказывать содействие в деятельности комиссии ЧС, ПБ, проведению  эвакуационных  мероприятий, профилактики терроризма и экстремизма  на территории  Алымовского МО.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>4.  Постановление  администрации Алымовского МО  от 28.02.2020 г. № 19 «О создании  комиссии ЧС, ПБ, проведению  эвакуационных  мероприятий,  профилактики   терроризма  и экстремизма на  территории  Алымовского МО»  считать  утратившими  силу.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C306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06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855" w:rsidRPr="00C3063F" w:rsidRDefault="00807855" w:rsidP="00C306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sz w:val="24"/>
          <w:szCs w:val="24"/>
        </w:rPr>
        <w:t xml:space="preserve">6. </w:t>
      </w:r>
      <w:r w:rsidRPr="00C3063F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журнале «Информационный Вестник Алымовского МО».</w:t>
      </w:r>
    </w:p>
    <w:p w:rsidR="00627584" w:rsidRDefault="00627584" w:rsidP="0062758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627584" w:rsidRDefault="00627584" w:rsidP="00627584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807855" w:rsidRPr="00C3063F" w:rsidRDefault="00807855" w:rsidP="00627584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63F">
        <w:rPr>
          <w:rFonts w:ascii="Arial" w:hAnsi="Arial" w:cs="Arial"/>
          <w:bCs/>
          <w:color w:val="000000"/>
          <w:sz w:val="24"/>
          <w:szCs w:val="24"/>
        </w:rPr>
        <w:t>Глава  администрации</w:t>
      </w:r>
    </w:p>
    <w:p w:rsidR="00807855" w:rsidRPr="00C3063F" w:rsidRDefault="00807855" w:rsidP="00C3063F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C3063F">
        <w:rPr>
          <w:rFonts w:ascii="Arial" w:hAnsi="Arial" w:cs="Arial"/>
          <w:bCs/>
          <w:color w:val="000000"/>
          <w:sz w:val="24"/>
          <w:szCs w:val="24"/>
        </w:rPr>
        <w:t xml:space="preserve">Алымовского  сельского поселения                             </w:t>
      </w:r>
      <w:r w:rsidR="0062758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</w:t>
      </w:r>
      <w:r w:rsidRPr="00C3063F">
        <w:rPr>
          <w:rFonts w:ascii="Arial" w:hAnsi="Arial" w:cs="Arial"/>
          <w:bCs/>
          <w:color w:val="000000"/>
          <w:sz w:val="24"/>
          <w:szCs w:val="24"/>
        </w:rPr>
        <w:t xml:space="preserve"> И. И. Егоров</w:t>
      </w:r>
    </w:p>
    <w:p w:rsidR="005F1B1A" w:rsidRDefault="005F1B1A" w:rsidP="005F1B1A">
      <w:pPr>
        <w:rPr>
          <w:rFonts w:ascii="Arial" w:hAnsi="Arial" w:cs="Arial"/>
          <w:sz w:val="24"/>
          <w:szCs w:val="24"/>
        </w:rPr>
      </w:pPr>
    </w:p>
    <w:p w:rsidR="005F1B1A" w:rsidRDefault="005F1B1A" w:rsidP="005F1B1A">
      <w:pPr>
        <w:rPr>
          <w:rFonts w:ascii="Arial" w:hAnsi="Arial" w:cs="Arial"/>
          <w:sz w:val="24"/>
          <w:szCs w:val="24"/>
        </w:rPr>
      </w:pPr>
    </w:p>
    <w:p w:rsidR="00807855" w:rsidRPr="005F1B1A" w:rsidRDefault="00807855" w:rsidP="005F1B1A">
      <w:pPr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5F1B1A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Приложение 1</w:t>
      </w:r>
    </w:p>
    <w:p w:rsidR="00807855" w:rsidRPr="005F1B1A" w:rsidRDefault="00807855" w:rsidP="005F1B1A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5F1B1A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к </w:t>
      </w:r>
      <w:hyperlink w:anchor="sub_0" w:history="1">
        <w:r w:rsidR="00D02FB8">
          <w:rPr>
            <w:rStyle w:val="a3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п</w:t>
        </w:r>
        <w:r w:rsidRPr="005F1B1A">
          <w:rPr>
            <w:rStyle w:val="a3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остановлению</w:t>
        </w:r>
      </w:hyperlink>
      <w:r w:rsidRPr="005F1B1A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администрации</w:t>
      </w:r>
    </w:p>
    <w:p w:rsidR="00807855" w:rsidRPr="005F1B1A" w:rsidRDefault="00D80448" w:rsidP="005F1B1A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Алымовского сельского поселения</w:t>
      </w:r>
      <w:r w:rsidR="00807855" w:rsidRPr="005F1B1A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</w:t>
      </w:r>
    </w:p>
    <w:p w:rsidR="00807855" w:rsidRPr="005F1B1A" w:rsidRDefault="00807855" w:rsidP="005F1B1A">
      <w:pPr>
        <w:ind w:firstLine="698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1B1A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от 10 февраля 2021 г. N 12</w:t>
      </w:r>
    </w:p>
    <w:p w:rsidR="00807855" w:rsidRPr="00C3063F" w:rsidRDefault="00807855" w:rsidP="00807855">
      <w:pPr>
        <w:ind w:firstLine="720"/>
        <w:jc w:val="both"/>
        <w:rPr>
          <w:color w:val="000000" w:themeColor="text1"/>
        </w:rPr>
      </w:pPr>
    </w:p>
    <w:p w:rsidR="00807855" w:rsidRPr="005F1B1A" w:rsidRDefault="00807855" w:rsidP="00807855">
      <w:pPr>
        <w:pStyle w:val="1"/>
        <w:numPr>
          <w:ilvl w:val="0"/>
          <w:numId w:val="2"/>
        </w:numPr>
        <w:jc w:val="center"/>
        <w:rPr>
          <w:rFonts w:ascii="Arial" w:hAnsi="Arial" w:cs="Arial"/>
          <w:sz w:val="30"/>
          <w:szCs w:val="30"/>
        </w:rPr>
      </w:pPr>
      <w:r w:rsidRPr="005F1B1A">
        <w:rPr>
          <w:rFonts w:ascii="Arial" w:hAnsi="Arial" w:cs="Arial"/>
          <w:sz w:val="30"/>
          <w:szCs w:val="30"/>
        </w:rPr>
        <w:t xml:space="preserve">Состав </w:t>
      </w:r>
      <w:r w:rsidRPr="005F1B1A">
        <w:rPr>
          <w:rFonts w:ascii="Arial" w:hAnsi="Arial" w:cs="Arial"/>
          <w:sz w:val="30"/>
          <w:szCs w:val="30"/>
        </w:rPr>
        <w:br/>
        <w:t>комиссии ЧС, ПБ, проведению  эвакуационных  мероприятий, профилактики терроризма и экстремизма  на территории  Алымовского МО</w:t>
      </w:r>
    </w:p>
    <w:p w:rsidR="00807855" w:rsidRPr="005F1B1A" w:rsidRDefault="00807855" w:rsidP="00807855">
      <w:pPr>
        <w:ind w:firstLine="720"/>
        <w:jc w:val="both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2515"/>
        <w:gridCol w:w="6849"/>
      </w:tblGrid>
      <w:tr w:rsidR="00807855" w:rsidRPr="005F1B1A" w:rsidTr="005F1B1A">
        <w:trPr>
          <w:trHeight w:val="443"/>
        </w:trPr>
        <w:tc>
          <w:tcPr>
            <w:tcW w:w="568" w:type="dxa"/>
            <w:shd w:val="clear" w:color="auto" w:fill="auto"/>
            <w:vAlign w:val="center"/>
          </w:tcPr>
          <w:p w:rsidR="00807855" w:rsidRPr="005F1B1A" w:rsidRDefault="00807855" w:rsidP="000A429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N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1B1A">
              <w:rPr>
                <w:sz w:val="24"/>
                <w:szCs w:val="24"/>
              </w:rPr>
              <w:t>/</w:t>
            </w:r>
            <w:proofErr w:type="spellStart"/>
            <w:r w:rsidRPr="005F1B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807855" w:rsidRPr="005F1B1A" w:rsidRDefault="00807855" w:rsidP="000A429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Ф.И.О.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807855" w:rsidRPr="005F1B1A" w:rsidRDefault="00807855" w:rsidP="000A429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Занимаемая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должность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Егоров И.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И.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Глава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Алымовского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муниципального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образования,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председатель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комиссии;</w:t>
            </w:r>
          </w:p>
        </w:tc>
      </w:tr>
      <w:tr w:rsidR="00807855" w:rsidRPr="005F1B1A" w:rsidTr="005F1B1A">
        <w:trPr>
          <w:trHeight w:val="216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Янкевич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В.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В.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Председатель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«Диалог»</w:t>
            </w:r>
            <w:proofErr w:type="gramStart"/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,</w:t>
            </w:r>
            <w:proofErr w:type="gramEnd"/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заместитель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председателя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комиссии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;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Зуева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И.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В.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proofErr w:type="spellStart"/>
            <w:r w:rsidRPr="005F1B1A">
              <w:rPr>
                <w:sz w:val="24"/>
                <w:szCs w:val="24"/>
              </w:rPr>
              <w:t>Ведуший</w:t>
            </w:r>
            <w:proofErr w:type="spellEnd"/>
            <w:r w:rsidRPr="005F1B1A">
              <w:rPr>
                <w:sz w:val="24"/>
                <w:szCs w:val="24"/>
              </w:rPr>
              <w:t xml:space="preserve"> специалист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администрации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Алымовского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МО,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секретарь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комиссии.</w:t>
            </w:r>
          </w:p>
        </w:tc>
      </w:tr>
      <w:tr w:rsidR="00807855" w:rsidRPr="005F1B1A" w:rsidTr="005F1B1A">
        <w:trPr>
          <w:trHeight w:val="93"/>
        </w:trPr>
        <w:tc>
          <w:tcPr>
            <w:tcW w:w="9932" w:type="dxa"/>
            <w:gridSpan w:val="3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Члены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комиссии:</w:t>
            </w:r>
          </w:p>
        </w:tc>
      </w:tr>
      <w:tr w:rsidR="00807855" w:rsidRPr="005F1B1A" w:rsidTr="005F1B1A">
        <w:trPr>
          <w:trHeight w:val="406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4</w:t>
            </w:r>
          </w:p>
          <w:p w:rsidR="00807855" w:rsidRPr="005F1B1A" w:rsidRDefault="00807855" w:rsidP="000A429F">
            <w:pPr>
              <w:pStyle w:val="a5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Федорова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Г.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П.</w:t>
            </w:r>
          </w:p>
          <w:p w:rsidR="00807855" w:rsidRPr="005F1B1A" w:rsidRDefault="00807855" w:rsidP="000A429F">
            <w:pPr>
              <w:pStyle w:val="a5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Вострецова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З.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Директор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МОУ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СОШ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Алымовка;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  <w:p w:rsidR="00807855" w:rsidRPr="005F1B1A" w:rsidRDefault="00807855" w:rsidP="000A429F">
            <w:pPr>
              <w:pStyle w:val="a5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Заведующая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МДОУ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F1B1A">
              <w:rPr>
                <w:sz w:val="24"/>
                <w:szCs w:val="24"/>
              </w:rPr>
              <w:t>д</w:t>
            </w:r>
            <w:proofErr w:type="spellEnd"/>
            <w:r w:rsidRPr="005F1B1A">
              <w:rPr>
                <w:sz w:val="24"/>
                <w:szCs w:val="24"/>
              </w:rPr>
              <w:t>/сад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Алымовка;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60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proofErr w:type="spellStart"/>
            <w:r w:rsidRPr="005F1B1A">
              <w:rPr>
                <w:sz w:val="24"/>
                <w:szCs w:val="24"/>
              </w:rPr>
              <w:t>Жигулов</w:t>
            </w:r>
            <w:proofErr w:type="spellEnd"/>
            <w:r w:rsidRPr="005F1B1A">
              <w:rPr>
                <w:sz w:val="24"/>
                <w:szCs w:val="24"/>
              </w:rPr>
              <w:t xml:space="preserve"> Р. Н.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Заведующий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ФАП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Алымовка;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807855" w:rsidRPr="005F1B1A" w:rsidTr="005F1B1A">
        <w:trPr>
          <w:trHeight w:val="216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7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Денисова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Н.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И.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Заведующая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ФП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д.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Никулина;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8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Уткина О. Н.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Начальник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почтового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отделения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с.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Алымовка;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163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proofErr w:type="spellStart"/>
            <w:r w:rsidRPr="005F1B1A">
              <w:rPr>
                <w:sz w:val="24"/>
                <w:szCs w:val="24"/>
              </w:rPr>
              <w:t>Чудинова</w:t>
            </w:r>
            <w:proofErr w:type="spellEnd"/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Т.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Начальник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почтового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отделения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д.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Никулина, депутат;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Романова Г. Г.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Руководитель</w:t>
            </w:r>
            <w:r w:rsidRPr="005F1B1A">
              <w:rPr>
                <w:rFonts w:eastAsia="Arial"/>
                <w:sz w:val="24"/>
                <w:szCs w:val="24"/>
              </w:rPr>
              <w:t xml:space="preserve">  М</w:t>
            </w:r>
            <w:r w:rsidRPr="005F1B1A">
              <w:rPr>
                <w:sz w:val="24"/>
                <w:szCs w:val="24"/>
              </w:rPr>
              <w:t>КУ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КДЦ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«Вдохновение»;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11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Вострецов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В.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Г.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Ген.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директор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ООО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«Алымовское»;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216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12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Чудинов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Н.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Глава КФХ;</w:t>
            </w:r>
            <w:r w:rsidRPr="005F1B1A">
              <w:rPr>
                <w:rFonts w:eastAsia="Arial"/>
                <w:sz w:val="24"/>
                <w:szCs w:val="24"/>
              </w:rPr>
              <w:t xml:space="preserve"> 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  <w:tr w:rsidR="00807855" w:rsidRPr="005F1B1A" w:rsidTr="005F1B1A">
        <w:trPr>
          <w:trHeight w:val="227"/>
        </w:trPr>
        <w:tc>
          <w:tcPr>
            <w:tcW w:w="568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13</w:t>
            </w:r>
          </w:p>
        </w:tc>
        <w:tc>
          <w:tcPr>
            <w:tcW w:w="2515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Александрова Д. В.</w:t>
            </w:r>
          </w:p>
        </w:tc>
        <w:tc>
          <w:tcPr>
            <w:tcW w:w="6849" w:type="dxa"/>
            <w:shd w:val="clear" w:color="auto" w:fill="auto"/>
          </w:tcPr>
          <w:p w:rsidR="00807855" w:rsidRPr="005F1B1A" w:rsidRDefault="00807855" w:rsidP="000A429F">
            <w:pPr>
              <w:pStyle w:val="a5"/>
              <w:snapToGrid w:val="0"/>
              <w:rPr>
                <w:sz w:val="24"/>
                <w:szCs w:val="24"/>
              </w:rPr>
            </w:pPr>
            <w:r w:rsidRPr="005F1B1A">
              <w:rPr>
                <w:sz w:val="24"/>
                <w:szCs w:val="24"/>
              </w:rPr>
              <w:t>Ветврач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(по</w:t>
            </w:r>
            <w:r w:rsidRPr="005F1B1A">
              <w:rPr>
                <w:rFonts w:eastAsia="Arial"/>
                <w:sz w:val="24"/>
                <w:szCs w:val="24"/>
              </w:rPr>
              <w:t xml:space="preserve"> </w:t>
            </w:r>
            <w:r w:rsidRPr="005F1B1A">
              <w:rPr>
                <w:sz w:val="24"/>
                <w:szCs w:val="24"/>
              </w:rPr>
              <w:t>согласованию)</w:t>
            </w:r>
          </w:p>
        </w:tc>
      </w:tr>
    </w:tbl>
    <w:p w:rsidR="00807855" w:rsidRDefault="00807855" w:rsidP="002C789E">
      <w:pPr>
        <w:rPr>
          <w:rFonts w:ascii="Arial" w:hAnsi="Arial" w:cs="Arial"/>
          <w:sz w:val="24"/>
          <w:szCs w:val="24"/>
        </w:rPr>
      </w:pPr>
    </w:p>
    <w:p w:rsidR="002C789E" w:rsidRDefault="002C789E" w:rsidP="002C789E">
      <w:pPr>
        <w:rPr>
          <w:rFonts w:ascii="Arial" w:hAnsi="Arial" w:cs="Arial"/>
          <w:sz w:val="24"/>
          <w:szCs w:val="24"/>
        </w:rPr>
      </w:pPr>
    </w:p>
    <w:p w:rsidR="002C789E" w:rsidRDefault="002C789E" w:rsidP="002C789E"/>
    <w:p w:rsidR="00807855" w:rsidRPr="002C789E" w:rsidRDefault="00807855" w:rsidP="00807855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2C789E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Приложение 2</w:t>
      </w:r>
    </w:p>
    <w:p w:rsidR="00807855" w:rsidRPr="002C789E" w:rsidRDefault="00807855" w:rsidP="00807855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2C789E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к </w:t>
      </w:r>
      <w:hyperlink w:anchor="sub_0" w:history="1">
        <w:r w:rsidR="00D02FB8">
          <w:rPr>
            <w:rStyle w:val="a3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п</w:t>
        </w:r>
        <w:r w:rsidRPr="002C789E">
          <w:rPr>
            <w:rStyle w:val="a3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остановлению</w:t>
        </w:r>
      </w:hyperlink>
      <w:r w:rsidRPr="002C789E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администрации </w:t>
      </w:r>
    </w:p>
    <w:p w:rsidR="00807855" w:rsidRPr="002C789E" w:rsidRDefault="00D02FB8" w:rsidP="00807855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Алымовского сельского поселения</w:t>
      </w:r>
      <w:r w:rsidR="00807855" w:rsidRPr="002C789E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</w:t>
      </w:r>
    </w:p>
    <w:p w:rsidR="00807855" w:rsidRDefault="00807855" w:rsidP="00807855">
      <w:pPr>
        <w:ind w:firstLine="698"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2C789E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от  10 февраля 2021 г. N 12</w:t>
      </w:r>
    </w:p>
    <w:p w:rsidR="002C789E" w:rsidRPr="002C789E" w:rsidRDefault="002C789E" w:rsidP="00807855">
      <w:pPr>
        <w:ind w:firstLine="698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07855" w:rsidRPr="002C789E" w:rsidRDefault="00807855" w:rsidP="002C789E">
      <w:pPr>
        <w:pStyle w:val="1"/>
        <w:numPr>
          <w:ilvl w:val="0"/>
          <w:numId w:val="0"/>
        </w:numPr>
        <w:jc w:val="center"/>
        <w:rPr>
          <w:rFonts w:ascii="Arial" w:hAnsi="Arial" w:cs="Arial"/>
          <w:sz w:val="30"/>
          <w:szCs w:val="30"/>
        </w:rPr>
      </w:pPr>
      <w:r w:rsidRPr="002C789E">
        <w:rPr>
          <w:rFonts w:ascii="Arial" w:hAnsi="Arial" w:cs="Arial"/>
          <w:sz w:val="30"/>
          <w:szCs w:val="30"/>
        </w:rPr>
        <w:t xml:space="preserve">Положение </w:t>
      </w:r>
      <w:r w:rsidRPr="002C789E">
        <w:rPr>
          <w:rFonts w:ascii="Arial" w:hAnsi="Arial" w:cs="Arial"/>
          <w:sz w:val="30"/>
          <w:szCs w:val="30"/>
        </w:rPr>
        <w:br/>
        <w:t>о комиссии ЧС, ПБ, проведению  эвакуационных  мероприятий,  профилактики терроризма и экстремизма  на территории  Алымовского МО</w:t>
      </w:r>
    </w:p>
    <w:p w:rsidR="00807855" w:rsidRDefault="00807855" w:rsidP="002C789E">
      <w:pPr>
        <w:ind w:firstLine="720"/>
        <w:jc w:val="center"/>
        <w:rPr>
          <w:sz w:val="22"/>
          <w:szCs w:val="22"/>
        </w:rPr>
      </w:pPr>
    </w:p>
    <w:p w:rsidR="00807855" w:rsidRPr="002C789E" w:rsidRDefault="00807855" w:rsidP="00807855">
      <w:pPr>
        <w:pStyle w:val="1"/>
        <w:numPr>
          <w:ilvl w:val="0"/>
          <w:numId w:val="2"/>
        </w:numPr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2C789E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807855" w:rsidRPr="002C789E" w:rsidRDefault="00807855" w:rsidP="00807855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C789E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proofErr w:type="gramStart"/>
      <w:r w:rsidRPr="002C789E">
        <w:rPr>
          <w:rFonts w:ascii="Arial" w:hAnsi="Arial" w:cs="Arial"/>
          <w:b w:val="0"/>
          <w:color w:val="000000"/>
          <w:sz w:val="24"/>
          <w:szCs w:val="24"/>
        </w:rPr>
        <w:t xml:space="preserve">Комиссия ЧС, ПБ, проведению  эвакуационных  мероприятий,  и профилактики терроризма и экстремизма  на территории  Алымовского МО  (далее - Комиссия) образуется в целях обеспечения участия органов местного </w:t>
      </w:r>
      <w:r w:rsidRPr="002C789E">
        <w:rPr>
          <w:rFonts w:ascii="Arial" w:hAnsi="Arial" w:cs="Arial"/>
          <w:b w:val="0"/>
          <w:color w:val="000000"/>
          <w:sz w:val="24"/>
          <w:szCs w:val="24"/>
        </w:rPr>
        <w:lastRenderedPageBreak/>
        <w:t>самоуправления Алымовского МО  в предупреждении ликвидации последствий чрезвычайных ситуаций в границах поселения, обеспечения  первичных мер пожарной  безопасности  в границах поселения  и участия в профилактике терроризма и экстремизма, а также в минимизации и ликвидации их последствий на</w:t>
      </w:r>
      <w:proofErr w:type="gramEnd"/>
      <w:r w:rsidRPr="002C789E">
        <w:rPr>
          <w:rFonts w:ascii="Arial" w:hAnsi="Arial" w:cs="Arial"/>
          <w:b w:val="0"/>
          <w:color w:val="000000"/>
          <w:sz w:val="24"/>
          <w:szCs w:val="24"/>
        </w:rPr>
        <w:t xml:space="preserve"> территории Алымовского МО.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 решениями Думы Алымовского сельского поселения, нормативными правовыми актами Главы Алымовского МО, а также настоящим Положением.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3. Комиссия осуществляет свою деятельность во взаимодействии с органами государственной власти, комиссиями по ЧС Киренского  района, органами местного самоуправления  Алымовского МО, организациями  и учреждениями, расположенными  на территории Алымовского МО.</w:t>
      </w:r>
    </w:p>
    <w:p w:rsidR="00807855" w:rsidRPr="002C789E" w:rsidRDefault="00807855" w:rsidP="002C789E">
      <w:pPr>
        <w:pStyle w:val="1"/>
        <w:numPr>
          <w:ilvl w:val="0"/>
          <w:numId w:val="0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2C789E">
        <w:rPr>
          <w:rFonts w:ascii="Arial" w:hAnsi="Arial" w:cs="Arial"/>
          <w:b w:val="0"/>
          <w:sz w:val="24"/>
          <w:szCs w:val="24"/>
        </w:rPr>
        <w:t>2. Основные задачи Комиссии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организация и обеспечение наблюдения за обстановкой на объектах различной  формы  собственности  и в жилом  секторе и прилегающих к ним территориях;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организация и осуществление мероприятий по предупреждению и ликвидации аварий и катастроф на объектах различной  формы  собственности  и в жилом  секторе;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координация деятельности объектов различной  формы  собственности  и  жилого  сектора по созданию запасов материальных средств, необходимых для ликвидации чрезвычайных ситуаций;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 координация и руководство работами по сбережению, а при необходимости  эвакуации  ценностей в ходе ликвидации чрезвычайных ситуаций на объектах  различной  формы  собственности  и  жилого  сектора;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определение ущерба, причиненного объектам различной  формы  собственности  и  жилого  сектора вследствие чрезвычайных ситуаций, расчет потребностей материальных сре</w:t>
      </w:r>
      <w:proofErr w:type="gramStart"/>
      <w:r w:rsidRPr="002C789E">
        <w:rPr>
          <w:rFonts w:ascii="Arial" w:hAnsi="Arial" w:cs="Arial"/>
          <w:sz w:val="24"/>
          <w:szCs w:val="24"/>
        </w:rPr>
        <w:t>дств дл</w:t>
      </w:r>
      <w:proofErr w:type="gramEnd"/>
      <w:r w:rsidRPr="002C789E">
        <w:rPr>
          <w:rFonts w:ascii="Arial" w:hAnsi="Arial" w:cs="Arial"/>
          <w:sz w:val="24"/>
          <w:szCs w:val="24"/>
        </w:rPr>
        <w:t>я восстановления деятельности объектов;</w:t>
      </w:r>
    </w:p>
    <w:p w:rsidR="00807855" w:rsidRPr="002C789E" w:rsidRDefault="00807855" w:rsidP="0080785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сбор и анализ информации о политических, социально-экономических и иных процессах, оказывающих влияние на ситуацию в сфере противодействия терроризма и экстремизма на территории Алымовского МО;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сбор и анализ информации об эффективности работы органов местного самоуправления и организаций по профилактике терроризма и экстремизма на территории Алымовского МО;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координация деятельности Администрации Алымовского МО, муниципальных учреждений и  предприятий Алымовского МО по предупреждению, выявлению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- участие в разработке мер правового и организационного характера по обеспечению исполнения законодательства Российской Федерации и других нормативных правовых документов по вопросам борьбы с терроризмом на территории Алымовского МО.</w:t>
      </w:r>
    </w:p>
    <w:p w:rsidR="00807855" w:rsidRPr="002C789E" w:rsidRDefault="00807855" w:rsidP="002C789E">
      <w:pPr>
        <w:pStyle w:val="1"/>
        <w:numPr>
          <w:ilvl w:val="0"/>
          <w:numId w:val="0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2C789E">
        <w:rPr>
          <w:rFonts w:ascii="Arial" w:hAnsi="Arial" w:cs="Arial"/>
          <w:b w:val="0"/>
          <w:sz w:val="24"/>
          <w:szCs w:val="24"/>
        </w:rPr>
        <w:t>3. Организация деятельности Комиссии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5. Заседания Комиссии проводятся один раз в квартал либо при необходимости безотлагательного рассмотрения вопросов, относящихся к ее компетенции.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6. Подготовка материалов к заседанию Комиссии осуществляется представителями тех членов Комиссии, к ведению которых относятся вопросы повестки дня. Материалы должны быть согласованы с заинтересованными лицами и представлены секретарю Комиссии не позднее, чем за 10 (десять) дней до дня проведения заседания.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lastRenderedPageBreak/>
        <w:t>7. Решения Комиссии принимаются большинством голосов от числа присутствующих на заседании членов Комиссии путем открытого голосования. При равенстве голосов голос председателя Комиссии является решающим.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8. Решения Комиссии оформляются на бланке с ее наименованием, согласовываются с членами Комиссии и подписываются председателем и секретарем Комиссии.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9. Решения, принятые Комиссией в пределах своей компетенции, обязательны для исполнения самой Комиссией, органами и организациями, входящими в ее состав.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10.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осуществляется с соблюдением установленных правил работы с секретными документами и режима секретности.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11. Участникам заседания и приглашенным лицам не разрешается приносить на заседание кино-, видео-, фотоаппаратуру, звукозаписывающие устройства, а также средства связи.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12. В целях реализации полномочий Комиссия вправе: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1) запрашивать и получать от организаций, учреждений, органов местного самоуправления необходимые для деятельности Комиссии документы, материалы и информацию;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2) заслушивать на своих заседаниях отчеты руководителей организаций и учреждений о выполнении решений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3) создавать рабочие группы для решения вопросов, относящихся к компетенции Комиссии и определять порядок работы этих групп;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4) привлекать должностных лиц, специалистов организаций и учреждений Алымовского МО (по согласованию с их руководителями) для участия в работе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 xml:space="preserve">5) осуществлять </w:t>
      </w:r>
      <w:proofErr w:type="gramStart"/>
      <w:r w:rsidRPr="002C78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789E">
        <w:rPr>
          <w:rFonts w:ascii="Arial" w:hAnsi="Arial" w:cs="Arial"/>
          <w:sz w:val="24"/>
          <w:szCs w:val="24"/>
        </w:rPr>
        <w:t xml:space="preserve"> исполнением принятых Комиссией решений.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13. Общее руководство деятельностью Комиссии осуществляет председатель Комиссии.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14. Председатель Комиссии: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1) принимает решения о проведении заседаний Комиссии при возникновении необходимости  безотлагательного рассмотрения вопросов, относящихся к ее компетенции;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 xml:space="preserve">2)   утверждает принятые Комиссией решения, подписывает другие документы Комиссии и организует </w:t>
      </w:r>
      <w:proofErr w:type="gramStart"/>
      <w:r w:rsidRPr="002C78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789E">
        <w:rPr>
          <w:rFonts w:ascii="Arial" w:hAnsi="Arial" w:cs="Arial"/>
          <w:sz w:val="24"/>
          <w:szCs w:val="24"/>
        </w:rPr>
        <w:t xml:space="preserve"> их исполнением;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15. В период временного отсутствия председателя Комиссии его обязанности исполняет заместитель председателя Комиссии, определяемый решением председателя Комиссии.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16. Председатель Комиссии наделяет ответственное должностное лицо полномочиями заместителя, который по его поручению: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1) организует работу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2) обеспечивает взаимодействие Комиссии с комиссиями Иркутской области, оперативным штабом, органами местного самоуправления, организациями, средствами массовой информации.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17. Секретарь Комиссии: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1) заблаговременно знакомит членов Комиссии и лиц, приглашенных на заседание, о дате, времени и месте проведения заседания Комиссии, а также с вопросами и материалами, выносимыми на заседание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2) обеспечивает подготовку заседаний Комиссии, ведет протокол заседаний;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3) доводит решения Комиссии до ответственных исполнителей и заинтересованных лиц.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18. Члены Комиссии обладают равными правами при подготовке и обсуждении рассматриваемых на заседании вопросов.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19. Члены Комиссии имеют право: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lastRenderedPageBreak/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2) голосовать на заседаниях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3) знакомиться с документами и материалами Комиссии, непосредственно касающимися деятельности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4) привлекать, по согласованию с председателем Комиссии, в установленном порядке,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5)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20. Член Комиссии обязан: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1) присутствовать на заседаниях Комиссии, участвовать в обсуждении рассматриваемых вопросов и выработке по ним решений;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 xml:space="preserve">2) при невозможности присутствия на заседании заблаговременно извещать об этом секретаря Комиссии и направлять ему свое мнение про вопросам, </w:t>
      </w:r>
      <w:proofErr w:type="gramStart"/>
      <w:r w:rsidRPr="002C789E">
        <w:rPr>
          <w:rFonts w:ascii="Arial" w:hAnsi="Arial" w:cs="Arial"/>
          <w:sz w:val="24"/>
          <w:szCs w:val="24"/>
        </w:rPr>
        <w:t>выносимых</w:t>
      </w:r>
      <w:proofErr w:type="gramEnd"/>
      <w:r w:rsidRPr="002C789E">
        <w:rPr>
          <w:rFonts w:ascii="Arial" w:hAnsi="Arial" w:cs="Arial"/>
          <w:sz w:val="24"/>
          <w:szCs w:val="24"/>
        </w:rPr>
        <w:t xml:space="preserve"> на обсуждение Комиссии в письменном виде;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789E">
        <w:rPr>
          <w:rFonts w:ascii="Arial" w:hAnsi="Arial" w:cs="Arial"/>
          <w:sz w:val="24"/>
          <w:szCs w:val="24"/>
        </w:rPr>
        <w:t>3) выполнять требования нормативных правовых актов, устанавливающих правила организации работы Комиссии.</w:t>
      </w:r>
    </w:p>
    <w:p w:rsidR="00807855" w:rsidRPr="002C789E" w:rsidRDefault="00807855" w:rsidP="008078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7855" w:rsidRPr="002C789E" w:rsidRDefault="00807855" w:rsidP="00807855">
      <w:pPr>
        <w:rPr>
          <w:rFonts w:ascii="Arial" w:hAnsi="Arial" w:cs="Arial"/>
          <w:sz w:val="24"/>
          <w:szCs w:val="24"/>
        </w:rPr>
      </w:pPr>
    </w:p>
    <w:p w:rsidR="00807855" w:rsidRPr="002C789E" w:rsidRDefault="00807855" w:rsidP="00807855">
      <w:pPr>
        <w:rPr>
          <w:rFonts w:ascii="Arial" w:hAnsi="Arial" w:cs="Arial"/>
          <w:sz w:val="24"/>
          <w:szCs w:val="24"/>
        </w:rPr>
      </w:pPr>
    </w:p>
    <w:p w:rsidR="00F75CD8" w:rsidRPr="002C789E" w:rsidRDefault="00F75CD8">
      <w:pPr>
        <w:rPr>
          <w:rFonts w:ascii="Arial" w:hAnsi="Arial" w:cs="Arial"/>
          <w:sz w:val="24"/>
          <w:szCs w:val="24"/>
        </w:rPr>
      </w:pPr>
    </w:p>
    <w:sectPr w:rsidR="00F75CD8" w:rsidRPr="002C789E" w:rsidSect="002C789E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4F"/>
    <w:multiLevelType w:val="multilevel"/>
    <w:tmpl w:val="0000004F"/>
    <w:name w:val="WW8Num79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55"/>
    <w:rsid w:val="001015F2"/>
    <w:rsid w:val="00252999"/>
    <w:rsid w:val="002C789E"/>
    <w:rsid w:val="002D1006"/>
    <w:rsid w:val="005F1B1A"/>
    <w:rsid w:val="006151EF"/>
    <w:rsid w:val="00627584"/>
    <w:rsid w:val="00807855"/>
    <w:rsid w:val="008C7C87"/>
    <w:rsid w:val="00B83C04"/>
    <w:rsid w:val="00C3063F"/>
    <w:rsid w:val="00D02FB8"/>
    <w:rsid w:val="00D80448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7855"/>
    <w:pPr>
      <w:keepNext/>
      <w:numPr>
        <w:numId w:val="3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8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rsid w:val="00807855"/>
    <w:rPr>
      <w:color w:val="000080"/>
      <w:u w:val="single"/>
    </w:rPr>
  </w:style>
  <w:style w:type="character" w:customStyle="1" w:styleId="a4">
    <w:name w:val="Цветовое выделение"/>
    <w:rsid w:val="00807855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807855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10</cp:revision>
  <dcterms:created xsi:type="dcterms:W3CDTF">2021-03-02T05:25:00Z</dcterms:created>
  <dcterms:modified xsi:type="dcterms:W3CDTF">2021-03-02T06:29:00Z</dcterms:modified>
</cp:coreProperties>
</file>